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PMingLiu" w:cs="PMingLiu" w:eastAsia="PMingLiu" w:hAnsi="PMingLiu"/>
          <w:b w:val="1"/>
          <w:sz w:val="32"/>
          <w:szCs w:val="32"/>
        </w:rPr>
      </w:pPr>
      <w:r w:rsidDel="00000000" w:rsidR="00000000" w:rsidRPr="00000000">
        <w:rPr>
          <w:rFonts w:ascii="PMingLiu" w:cs="PMingLiu" w:eastAsia="PMingLiu" w:hAnsi="PMingLiu"/>
          <w:b w:val="1"/>
          <w:sz w:val="32"/>
          <w:szCs w:val="32"/>
          <w:rtl w:val="0"/>
        </w:rPr>
        <w:t xml:space="preserve">Term Project - 書面報告</w:t>
      </w:r>
    </w:p>
    <w:p w:rsidR="00000000" w:rsidDel="00000000" w:rsidP="00000000" w:rsidRDefault="00000000" w:rsidRPr="00000000" w14:paraId="00000002">
      <w:pPr>
        <w:spacing w:line="240" w:lineRule="auto"/>
        <w:jc w:val="center"/>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03">
      <w:pPr>
        <w:spacing w:line="240" w:lineRule="auto"/>
        <w:jc w:val="center"/>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04">
      <w:pPr>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1083315 吳承軒</w:t>
      </w:r>
    </w:p>
    <w:p w:rsidR="00000000" w:rsidDel="00000000" w:rsidP="00000000" w:rsidRDefault="00000000" w:rsidRPr="00000000" w14:paraId="00000005">
      <w:pPr>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1083321 葉品和</w:t>
      </w:r>
    </w:p>
    <w:p w:rsidR="00000000" w:rsidDel="00000000" w:rsidP="00000000" w:rsidRDefault="00000000" w:rsidRPr="00000000" w14:paraId="00000006">
      <w:pPr>
        <w:spacing w:line="240" w:lineRule="auto"/>
        <w:jc w:val="center"/>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07">
      <w:pPr>
        <w:spacing w:line="240" w:lineRule="auto"/>
        <w:jc w:val="center"/>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08">
      <w:pPr>
        <w:spacing w:line="240" w:lineRule="auto"/>
        <w:ind w:left="0" w:firstLine="0"/>
        <w:rPr>
          <w:rFonts w:ascii="PMingLiu" w:cs="PMingLiu" w:eastAsia="PMingLiu" w:hAnsi="PMingLiu"/>
          <w:sz w:val="28"/>
          <w:szCs w:val="28"/>
        </w:rPr>
      </w:pPr>
      <w:r w:rsidDel="00000000" w:rsidR="00000000" w:rsidRPr="00000000">
        <w:rPr>
          <w:rFonts w:ascii="PMingLiu" w:cs="PMingLiu" w:eastAsia="PMingLiu" w:hAnsi="PMingLiu"/>
          <w:b w:val="1"/>
          <w:sz w:val="28"/>
          <w:szCs w:val="28"/>
          <w:rtl w:val="0"/>
        </w:rPr>
        <w:t xml:space="preserve">一、APP名稱 :</w:t>
      </w:r>
      <w:r w:rsidDel="00000000" w:rsidR="00000000" w:rsidRPr="00000000">
        <w:rPr>
          <w:rFonts w:ascii="PMingLiu" w:cs="PMingLiu" w:eastAsia="PMingLiu" w:hAnsi="PMingLiu"/>
          <w:sz w:val="28"/>
          <w:szCs w:val="28"/>
          <w:rtl w:val="0"/>
        </w:rPr>
        <w:t xml:space="preserve"> NP.edu</w:t>
      </w:r>
    </w:p>
    <w:p w:rsidR="00000000" w:rsidDel="00000000" w:rsidP="00000000" w:rsidRDefault="00000000" w:rsidRPr="00000000" w14:paraId="00000009">
      <w:pPr>
        <w:spacing w:line="240" w:lineRule="auto"/>
        <w:ind w:left="0" w:firstLine="0"/>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00A">
      <w:pPr>
        <w:spacing w:line="240" w:lineRule="auto"/>
        <w:ind w:left="0" w:firstLine="0"/>
        <w:rPr>
          <w:rFonts w:ascii="PMingLiu" w:cs="PMingLiu" w:eastAsia="PMingLiu" w:hAnsi="PMingLiu"/>
          <w:sz w:val="28"/>
          <w:szCs w:val="28"/>
        </w:rPr>
      </w:pPr>
      <w:r w:rsidDel="00000000" w:rsidR="00000000" w:rsidRPr="00000000">
        <w:rPr>
          <w:rFonts w:ascii="PMingLiu" w:cs="PMingLiu" w:eastAsia="PMingLiu" w:hAnsi="PMingLiu"/>
          <w:b w:val="1"/>
          <w:sz w:val="28"/>
          <w:szCs w:val="28"/>
          <w:rtl w:val="0"/>
        </w:rPr>
        <w:t xml:space="preserve">二、系統特色</w:t>
      </w:r>
      <w:r w:rsidDel="00000000" w:rsidR="00000000" w:rsidRPr="00000000">
        <w:rPr>
          <w:rtl w:val="0"/>
        </w:rPr>
      </w:r>
    </w:p>
    <w:p w:rsidR="00000000" w:rsidDel="00000000" w:rsidP="00000000" w:rsidRDefault="00000000" w:rsidRPr="00000000" w14:paraId="0000000B">
      <w:pPr>
        <w:spacing w:line="240" w:lineRule="auto"/>
        <w:ind w:left="0" w:firstLine="0"/>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00C">
      <w:pPr>
        <w:spacing w:line="240" w:lineRule="auto"/>
        <w:ind w:left="0" w:firstLine="0"/>
        <w:rPr>
          <w:rFonts w:ascii="PMingLiu" w:cs="PMingLiu" w:eastAsia="PMingLiu" w:hAnsi="PMingLiu"/>
          <w:sz w:val="24"/>
          <w:szCs w:val="24"/>
        </w:rPr>
      </w:pPr>
      <w:r w:rsidDel="00000000" w:rsidR="00000000" w:rsidRPr="00000000">
        <w:rPr>
          <w:rFonts w:ascii="PMingLiu" w:cs="PMingLiu" w:eastAsia="PMingLiu" w:hAnsi="PMingLiu"/>
          <w:sz w:val="28"/>
          <w:szCs w:val="28"/>
          <w:rtl w:val="0"/>
        </w:rPr>
        <w:tab/>
      </w:r>
      <w:r w:rsidDel="00000000" w:rsidR="00000000" w:rsidRPr="00000000">
        <w:rPr>
          <w:rFonts w:ascii="PMingLiu" w:cs="PMingLiu" w:eastAsia="PMingLiu" w:hAnsi="PMingLiu"/>
          <w:sz w:val="24"/>
          <w:szCs w:val="24"/>
          <w:rtl w:val="0"/>
        </w:rPr>
        <w:t xml:space="preserve">NP.edu 的設計理念是讓使用者了解並學習有關 P、NP 等問題的相關知識，我們總共將這世界上的所有問題分成 5 個類別，分別是 P problem、NP-complete problem、NP-hard problem、Intractable problem、Unsolvable problem (圖二)。我們對於每個類別介紹其基本概念 (圖三、四)，並以幾個實際的範例進行說明 (圖五、六)，我們總共舉了 20 個範例進行說明。網路上在介紹這些類別的問題時，往往都是片面的，資訊分散在不同的區塊或網頁，而我們將蒐集到的資料全部進行統整、分類，進而讓使用者完整且清楚的理解這些知識，並且為了確保使用者在學習完後有真正吸收到知識，我們還有測驗功能 (圖七、八) 去評斷使用者學習的精熟度，並設有檢討功能 (圖九、十) 讓使用者知道哪個部分知識還不完全理解。</w:t>
      </w:r>
    </w:p>
    <w:p w:rsidR="00000000" w:rsidDel="00000000" w:rsidP="00000000" w:rsidRDefault="00000000" w:rsidRPr="00000000" w14:paraId="0000000D">
      <w:pPr>
        <w:spacing w:line="240" w:lineRule="auto"/>
        <w:ind w:left="0" w:firstLine="0"/>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0E">
      <w:pPr>
        <w:spacing w:line="240" w:lineRule="auto"/>
        <w:ind w:left="0" w:firstLine="0"/>
        <w:rPr>
          <w:rFonts w:ascii="PMingLiu" w:cs="PMingLiu" w:eastAsia="PMingLiu" w:hAnsi="PMingLiu"/>
          <w:sz w:val="24"/>
          <w:szCs w:val="24"/>
        </w:rPr>
      </w:pPr>
      <w:r w:rsidDel="00000000" w:rsidR="00000000" w:rsidRPr="00000000">
        <w:rPr>
          <w:rFonts w:ascii="PMingLiu" w:cs="PMingLiu" w:eastAsia="PMingLiu" w:hAnsi="PMingLiu"/>
          <w:sz w:val="24"/>
          <w:szCs w:val="24"/>
          <w:rtl w:val="0"/>
        </w:rPr>
        <w:tab/>
        <w:t xml:space="preserve">大部分的 NP 相關網頁或 app 都是比較專注於在某一個問題的介紹，而我們不但將不同分類的問題進行統整，也著重於在了解這個問題的同時搭配一些範例來讓使用者更清楚的了解這個問題，如此一來，能達到事半功倍的學習效果。</w:t>
      </w:r>
    </w:p>
    <w:p w:rsidR="00000000" w:rsidDel="00000000" w:rsidP="00000000" w:rsidRDefault="00000000" w:rsidRPr="00000000" w14:paraId="0000000F">
      <w:pPr>
        <w:spacing w:line="240" w:lineRule="auto"/>
        <w:ind w:left="0" w:firstLine="0"/>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10">
      <w:pPr>
        <w:spacing w:line="240" w:lineRule="auto"/>
        <w:ind w:left="0" w:firstLine="720"/>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讓使用者能及時檢測自己的學習程度是我們比較創新的想法，大多數的 app 或網站瀏覽過後我們並不能很快的了解我們學習的程度，但我們的測驗和檢討能讓使用者發現自己的不足之處，再回去補足自己沒有完全理解的部分。</w:t>
      </w:r>
    </w:p>
    <w:p w:rsidR="00000000" w:rsidDel="00000000" w:rsidP="00000000" w:rsidRDefault="00000000" w:rsidRPr="00000000" w14:paraId="00000011">
      <w:pPr>
        <w:spacing w:line="240" w:lineRule="auto"/>
        <w:ind w:left="720" w:firstLine="0"/>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012">
      <w:pPr>
        <w:spacing w:line="240" w:lineRule="auto"/>
        <w:ind w:left="0" w:firstLine="0"/>
        <w:rPr>
          <w:rFonts w:ascii="PMingLiu" w:cs="PMingLiu" w:eastAsia="PMingLiu" w:hAnsi="PMingLiu"/>
          <w:sz w:val="28"/>
          <w:szCs w:val="28"/>
        </w:rPr>
      </w:pPr>
      <w:r w:rsidDel="00000000" w:rsidR="00000000" w:rsidRPr="00000000">
        <w:rPr>
          <w:rFonts w:ascii="PMingLiu" w:cs="PMingLiu" w:eastAsia="PMingLiu" w:hAnsi="PMingLiu"/>
          <w:b w:val="1"/>
          <w:sz w:val="28"/>
          <w:szCs w:val="28"/>
          <w:rtl w:val="0"/>
        </w:rPr>
        <w:t xml:space="preserve">三、系統設計與實作</w:t>
      </w:r>
      <w:r w:rsidDel="00000000" w:rsidR="00000000" w:rsidRPr="00000000">
        <w:rPr>
          <w:rtl w:val="0"/>
        </w:rPr>
      </w:r>
    </w:p>
    <w:p w:rsidR="00000000" w:rsidDel="00000000" w:rsidP="00000000" w:rsidRDefault="00000000" w:rsidRPr="00000000" w14:paraId="00000013">
      <w:pPr>
        <w:spacing w:line="240" w:lineRule="auto"/>
        <w:ind w:left="0" w:firstLine="0"/>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014">
      <w:pPr>
        <w:spacing w:line="240" w:lineRule="auto"/>
        <w:ind w:left="0" w:firstLine="0"/>
        <w:rPr>
          <w:rFonts w:ascii="PMingLiu" w:cs="PMingLiu" w:eastAsia="PMingLiu" w:hAnsi="PMingLiu"/>
          <w:sz w:val="24"/>
          <w:szCs w:val="24"/>
        </w:rPr>
      </w:pPr>
      <w:r w:rsidDel="00000000" w:rsidR="00000000" w:rsidRPr="00000000">
        <w:rPr>
          <w:rFonts w:ascii="PMingLiu" w:cs="PMingLiu" w:eastAsia="PMingLiu" w:hAnsi="PMingLiu"/>
          <w:sz w:val="28"/>
          <w:szCs w:val="28"/>
          <w:rtl w:val="0"/>
        </w:rPr>
        <w:tab/>
      </w:r>
      <w:r w:rsidDel="00000000" w:rsidR="00000000" w:rsidRPr="00000000">
        <w:rPr>
          <w:rFonts w:ascii="PMingLiu" w:cs="PMingLiu" w:eastAsia="PMingLiu" w:hAnsi="PMingLiu"/>
          <w:sz w:val="24"/>
          <w:szCs w:val="24"/>
          <w:rtl w:val="0"/>
        </w:rPr>
        <w:t xml:space="preserve">在測驗的部分，我們使用動態規劃設計演算法 (圖十一) 去實作出我們介紹過的 0 / 1背包問題，我們自己設計出 50 道題目作為題目庫，再為每道題目依照難易度給予不同的權重，最終目的是要求在題目數為 10 題的限制下，將這 10 題的權重加總以找到相等我們所選難易度題目的總權重，為了避免每次題目重複性太高，我們對於每一種難易度都會有一個特定的範圍，會在範圍內隨機出一個總權重，同時我們在執行演算法之前也會先把題目庫 shuffle 過一次，提升它的隨機性。</w:t>
      </w:r>
    </w:p>
    <w:p w:rsidR="00000000" w:rsidDel="00000000" w:rsidP="00000000" w:rsidRDefault="00000000" w:rsidRPr="00000000" w14:paraId="00000015">
      <w:pPr>
        <w:spacing w:line="240" w:lineRule="auto"/>
        <w:ind w:left="0" w:firstLine="0"/>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16">
      <w:pPr>
        <w:spacing w:line="240" w:lineRule="auto"/>
        <w:ind w:left="0" w:firstLine="0"/>
        <w:rPr>
          <w:rFonts w:ascii="PMingLiu" w:cs="PMingLiu" w:eastAsia="PMingLiu" w:hAnsi="PMingLiu"/>
          <w:sz w:val="24"/>
          <w:szCs w:val="24"/>
        </w:rPr>
      </w:pPr>
      <w:r w:rsidDel="00000000" w:rsidR="00000000" w:rsidRPr="00000000">
        <w:rPr>
          <w:rFonts w:ascii="PMingLiu" w:cs="PMingLiu" w:eastAsia="PMingLiu" w:hAnsi="PMingLiu"/>
          <w:sz w:val="24"/>
          <w:szCs w:val="24"/>
          <w:rtl w:val="0"/>
        </w:rPr>
        <w:tab/>
        <w:t xml:space="preserve">使用者介面的設計理念是採用現今最流行的文青風設計，以淡色的木頭花紋背景為底，搭配淺棕色的木頭邊框，呈現出清新脫俗的美感，以深色木頭邊框包覆淺色木頭背景給人一種穩重感，標題同樣採用淺棕色的木頭花紋為背景，標題的字體及選項則採用米黃色，整體呈現出一種溫馨的氛圍，讓人感覺到一種回到「家」一般的溫暖感受，讓學習有事半功倍的效果。</w:t>
      </w:r>
    </w:p>
    <w:p w:rsidR="00000000" w:rsidDel="00000000" w:rsidP="00000000" w:rsidRDefault="00000000" w:rsidRPr="00000000" w14:paraId="00000017">
      <w:pPr>
        <w:spacing w:line="240" w:lineRule="auto"/>
        <w:ind w:left="0" w:firstLine="0"/>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18">
      <w:pPr>
        <w:spacing w:line="240" w:lineRule="auto"/>
        <w:ind w:left="0" w:firstLine="0"/>
        <w:rPr>
          <w:rFonts w:ascii="PMingLiu" w:cs="PMingLiu" w:eastAsia="PMingLiu" w:hAnsi="PMingLiu"/>
          <w:sz w:val="24"/>
          <w:szCs w:val="24"/>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866000" cy="3919538"/>
                  <wp:effectExtent b="0" l="0" r="0" t="0"/>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866000"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圖一、NP.edu 主選單</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873981" cy="3957638"/>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873981"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圖二、問題選擇頁面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899151" cy="3995738"/>
                  <wp:effectExtent b="0" l="0" r="0" t="0"/>
                  <wp:docPr id="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1899151"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圖三、問題簡介與範例選擇頁面</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884829" cy="4005263"/>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884829"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圖四、問題簡介說明頁面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896532" cy="4005263"/>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896532"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圖五、範例選擇頁面</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888065" cy="4001572"/>
                  <wp:effectExtent b="0" l="0" r="0" t="0"/>
                  <wp:docPr id="4"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888065" cy="400157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圖六、範例說明頁面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862138" cy="3947344"/>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862138" cy="394734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圖七、測驗選擇難度頁面</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866900" cy="3943452"/>
                  <wp:effectExtent b="0" l="0" r="0" t="0"/>
                  <wp:docPr id="11"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1866900" cy="394345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圖八、測驗畫面</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896532" cy="4005263"/>
                  <wp:effectExtent b="0" l="0" r="0" t="0"/>
                  <wp:docPr id="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1896532"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圖九、測驗結果頁面</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14300" distT="114300" distL="114300" distR="114300">
                  <wp:extent cx="1904779" cy="4024313"/>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904779"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圖十、檢討頁面</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Pr>
              <w:drawing>
                <wp:inline distB="19050" distT="19050" distL="19050" distR="19050">
                  <wp:extent cx="2724150" cy="2514600"/>
                  <wp:effectExtent b="0" l="0" r="0" t="0"/>
                  <wp:docPr id="7"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7241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widowControl w:val="0"/>
              <w:spacing w:line="240" w:lineRule="auto"/>
              <w:jc w:val="center"/>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圖十一、背包問題演算法</w:t>
            </w:r>
          </w:p>
        </w:tc>
      </w:tr>
    </w:tbl>
    <w:p w:rsidR="00000000" w:rsidDel="00000000" w:rsidP="00000000" w:rsidRDefault="00000000" w:rsidRPr="00000000" w14:paraId="00000030">
      <w:pPr>
        <w:spacing w:line="240" w:lineRule="auto"/>
        <w:ind w:left="0" w:firstLine="0"/>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031">
      <w:pPr>
        <w:spacing w:line="240" w:lineRule="auto"/>
        <w:ind w:left="0" w:firstLine="0"/>
        <w:rPr>
          <w:rFonts w:ascii="PMingLiu" w:cs="PMingLiu" w:eastAsia="PMingLiu" w:hAnsi="PMingLiu"/>
          <w:sz w:val="28"/>
          <w:szCs w:val="28"/>
        </w:rPr>
      </w:pPr>
      <w:r w:rsidDel="00000000" w:rsidR="00000000" w:rsidRPr="00000000">
        <w:rPr>
          <w:rtl w:val="0"/>
        </w:rPr>
      </w:r>
    </w:p>
    <w:p w:rsidR="00000000" w:rsidDel="00000000" w:rsidP="00000000" w:rsidRDefault="00000000" w:rsidRPr="00000000" w14:paraId="00000032">
      <w:pPr>
        <w:spacing w:line="240" w:lineRule="auto"/>
        <w:ind w:left="0" w:firstLine="0"/>
        <w:rPr>
          <w:rFonts w:ascii="PMingLiu" w:cs="PMingLiu" w:eastAsia="PMingLiu" w:hAnsi="PMingLiu"/>
          <w:sz w:val="28"/>
          <w:szCs w:val="28"/>
        </w:rPr>
      </w:pPr>
      <w:r w:rsidDel="00000000" w:rsidR="00000000" w:rsidRPr="00000000">
        <w:rPr>
          <w:rFonts w:ascii="PMingLiu" w:cs="PMingLiu" w:eastAsia="PMingLiu" w:hAnsi="PMingLiu"/>
          <w:b w:val="1"/>
          <w:sz w:val="28"/>
          <w:szCs w:val="28"/>
          <w:rtl w:val="0"/>
        </w:rPr>
        <w:t xml:space="preserve">四、心得</w:t>
      </w:r>
      <w:r w:rsidDel="00000000" w:rsidR="00000000" w:rsidRPr="00000000">
        <w:rPr>
          <w:rtl w:val="0"/>
        </w:rPr>
      </w:r>
    </w:p>
    <w:p w:rsidR="00000000" w:rsidDel="00000000" w:rsidP="00000000" w:rsidRDefault="00000000" w:rsidRPr="00000000" w14:paraId="00000033">
      <w:pPr>
        <w:spacing w:line="240" w:lineRule="auto"/>
        <w:ind w:left="0" w:firstLine="0"/>
        <w:rPr>
          <w:rFonts w:ascii="PMingLiu" w:cs="PMingLiu" w:eastAsia="PMingLiu" w:hAnsi="PMingLiu"/>
          <w:sz w:val="28"/>
          <w:szCs w:val="28"/>
        </w:rPr>
      </w:pPr>
      <w:r w:rsidDel="00000000" w:rsidR="00000000" w:rsidRPr="00000000">
        <w:rPr>
          <w:rFonts w:ascii="PMingLiu" w:cs="PMingLiu" w:eastAsia="PMingLiu" w:hAnsi="PMingLiu"/>
          <w:sz w:val="28"/>
          <w:szCs w:val="28"/>
          <w:rtl w:val="0"/>
        </w:rPr>
        <w:tab/>
      </w:r>
    </w:p>
    <w:p w:rsidR="00000000" w:rsidDel="00000000" w:rsidP="00000000" w:rsidRDefault="00000000" w:rsidRPr="00000000" w14:paraId="00000034">
      <w:pPr>
        <w:spacing w:line="240" w:lineRule="auto"/>
        <w:ind w:left="0" w:firstLine="0"/>
        <w:rPr>
          <w:rFonts w:ascii="PMingLiu" w:cs="PMingLiu" w:eastAsia="PMingLiu" w:hAnsi="PMingLiu"/>
          <w:sz w:val="24"/>
          <w:szCs w:val="24"/>
        </w:rPr>
      </w:pPr>
      <w:r w:rsidDel="00000000" w:rsidR="00000000" w:rsidRPr="00000000">
        <w:rPr>
          <w:rFonts w:ascii="PMingLiu" w:cs="PMingLiu" w:eastAsia="PMingLiu" w:hAnsi="PMingLiu"/>
          <w:sz w:val="28"/>
          <w:szCs w:val="28"/>
          <w:rtl w:val="0"/>
        </w:rPr>
        <w:tab/>
      </w:r>
      <w:r w:rsidDel="00000000" w:rsidR="00000000" w:rsidRPr="00000000">
        <w:rPr>
          <w:rFonts w:ascii="PMingLiu" w:cs="PMingLiu" w:eastAsia="PMingLiu" w:hAnsi="PMingLiu"/>
          <w:sz w:val="24"/>
          <w:szCs w:val="24"/>
          <w:rtl w:val="0"/>
        </w:rPr>
        <w:t xml:space="preserve">在這次的 term project 中我們體會到要如何與組員去分工合作來完成我們的 project，在製作的過程中我們也學到要如何依照每個人的能力去分配不同的工作已完成我們的目標，以及如何統整兩人的想法並討論出一個讓兩人都認可的提案。在過程中我們也經歷了各種關於內容的意見分歧，而要如何在兩人的意見衝突中找到共存的平衡點，是我們這次學習到的寶貴經驗。</w:t>
      </w:r>
    </w:p>
    <w:p w:rsidR="00000000" w:rsidDel="00000000" w:rsidP="00000000" w:rsidRDefault="00000000" w:rsidRPr="00000000" w14:paraId="00000035">
      <w:pPr>
        <w:spacing w:line="240" w:lineRule="auto"/>
        <w:ind w:left="0" w:firstLine="0"/>
        <w:rPr>
          <w:rFonts w:ascii="PMingLiu" w:cs="PMingLiu" w:eastAsia="PMingLiu" w:hAnsi="PMingLiu"/>
          <w:sz w:val="24"/>
          <w:szCs w:val="24"/>
        </w:rPr>
      </w:pPr>
      <w:r w:rsidDel="00000000" w:rsidR="00000000" w:rsidRPr="00000000">
        <w:rPr>
          <w:rtl w:val="0"/>
        </w:rPr>
      </w:r>
    </w:p>
    <w:p w:rsidR="00000000" w:rsidDel="00000000" w:rsidP="00000000" w:rsidRDefault="00000000" w:rsidRPr="00000000" w14:paraId="00000036">
      <w:pPr>
        <w:spacing w:line="240" w:lineRule="auto"/>
        <w:ind w:left="0" w:firstLine="720"/>
        <w:rPr>
          <w:rFonts w:ascii="PMingLiu" w:cs="PMingLiu" w:eastAsia="PMingLiu" w:hAnsi="PMingLiu"/>
          <w:sz w:val="24"/>
          <w:szCs w:val="24"/>
        </w:rPr>
      </w:pPr>
      <w:r w:rsidDel="00000000" w:rsidR="00000000" w:rsidRPr="00000000">
        <w:rPr>
          <w:rFonts w:ascii="PMingLiu" w:cs="PMingLiu" w:eastAsia="PMingLiu" w:hAnsi="PMingLiu"/>
          <w:sz w:val="24"/>
          <w:szCs w:val="24"/>
          <w:rtl w:val="0"/>
        </w:rPr>
        <w:t xml:space="preserve">這堂課程的 Term Project 讓我們體驗外面業界的工作模式，像是如何提出一個正式的 proposal 跟書面報告給讓別人能理解我們的想法跟設計，以及在製作 project 中和組員的溝通跟合作，也體驗到在實作的過程中最能依靠的只有自己跟組員。在 project 中遇到的困難都必須自己上網找解答或者自己嘗試解決，而不是像以往有老師或助教可以幫忙，也讓我們體驗到做 project 的困難之處，對製作 project 有了更深的理解，也對我們未來做專題有很大的幫助。</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MingLiu"/>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1.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0.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